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1C" w:rsidRDefault="00FE2C1C" w:rsidP="00FE2C1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«Утвержден»</w:t>
      </w:r>
    </w:p>
    <w:p w:rsidR="00FE2C1C" w:rsidRDefault="00FE2C1C" w:rsidP="00FE2C1C">
      <w:pPr>
        <w:spacing w:after="0"/>
        <w:ind w:left="495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приказом МКУ «Отдел образования» Атнинского районного исполнительного комитета</w:t>
      </w:r>
    </w:p>
    <w:p w:rsidR="00FE2C1C" w:rsidRDefault="00FE2C1C" w:rsidP="00FE2C1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BA6AB4">
        <w:rPr>
          <w:rFonts w:ascii="Times New Roman" w:eastAsia="Calibri" w:hAnsi="Times New Roman" w:cs="Times New Roman"/>
          <w:sz w:val="24"/>
          <w:szCs w:val="24"/>
        </w:rPr>
        <w:t xml:space="preserve">                         № 84-о\д  от 31.08.2020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  </w:t>
      </w:r>
    </w:p>
    <w:p w:rsidR="00FE2C1C" w:rsidRDefault="00FE2C1C" w:rsidP="00FE2C1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E2C1C" w:rsidRDefault="00FE2C1C" w:rsidP="00FE2C1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E2C1C" w:rsidRPr="00FE2C1C" w:rsidRDefault="00FE2C1C" w:rsidP="00FE2C1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2C1C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  <w:r w:rsidRPr="00FE2C1C">
        <w:t xml:space="preserve"> 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FE2C1C">
        <w:rPr>
          <w:rFonts w:ascii="Times New Roman" w:hAnsi="Times New Roman" w:cs="Times New Roman"/>
          <w:b/>
          <w:sz w:val="28"/>
          <w:szCs w:val="28"/>
          <w:lang w:eastAsia="ru-RU"/>
        </w:rPr>
        <w:t>МКУ «Отдел образования» Атнинского районного исполнительного комитета РТ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2C1C">
        <w:rPr>
          <w:rFonts w:ascii="Times New Roman" w:hAnsi="Times New Roman" w:cs="Times New Roman"/>
          <w:b/>
          <w:sz w:val="28"/>
          <w:szCs w:val="28"/>
          <w:lang w:eastAsia="ru-RU"/>
        </w:rPr>
        <w:t>мероприятий по профилактике безнадзорности и правонарушений</w:t>
      </w:r>
    </w:p>
    <w:p w:rsidR="00FE2C1C" w:rsidRPr="00FE2C1C" w:rsidRDefault="00BA6AB4" w:rsidP="00FE2C1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несовершеннолетних в 2020-2021</w:t>
      </w:r>
      <w:bookmarkStart w:id="0" w:name="_GoBack"/>
      <w:bookmarkEnd w:id="0"/>
      <w:r w:rsidR="00FE2C1C" w:rsidRPr="00FE2C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учебном году</w:t>
      </w:r>
      <w:r w:rsidR="00FE2C1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E2C1C" w:rsidRPr="00FE2C1C" w:rsidRDefault="00FE2C1C" w:rsidP="00FE2C1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E2C1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788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"/>
        <w:gridCol w:w="4110"/>
        <w:gridCol w:w="2340"/>
        <w:gridCol w:w="3783"/>
      </w:tblGrid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за исполнение</w:t>
            </w:r>
          </w:p>
        </w:tc>
      </w:tr>
      <w:tr w:rsidR="00FE2C1C" w:rsidRPr="00FE2C1C" w:rsidTr="00FE2C1C">
        <w:tc>
          <w:tcPr>
            <w:tcW w:w="10788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Профилактические мероприятия с обучающимися и родителями (законными представителями).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Ведение банка данных семей и детей, находящихся в социально-опасном положении, состоящих на различных видах профилактического учета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ЗНВР, ЗДВР, методист -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индивидуальной профилактической работы с несовершеннолетними, находящимися в социально опасном положении, состоящих на различных видах учета и семьями в СОП</w:t>
            </w:r>
            <w:proofErr w:type="gramEnd"/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-психолог, классные руководители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своевременного (оперативного) информирования о случаях детского неблагополучия, в том числе сопряженного с неблагоприятными условиями проживания (воспитания) в семье (исполнение статьи 9 Федерального закона от 24.06.1999 №120- ФЗ «Об основах системы профилактики безнадзорности и правонарушений несовершеннолетних»)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директора, классные руководители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Организация работы по вовлечению несовершеннолетних, находящихся на профилактических учетах в продуктивную социально-значимую деятельность, в систему дополнительного 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образования, общественные объединения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ректора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деятельности школьной службы примирения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директора, педагог-психолог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заседаний Совета профилактики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Заместитель директора, социальный педагог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 безнадзорности и правонарушений несовершеннолетних, противодействию жестокому обращению с детьми и вовлечению несовершеннолетних в противоправную деятельность, в том числе с привлечением специалистов учреждений профилактики: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Этическая беседа «У воспитанных ребят все дела идут на лад» (1-2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Игровая программа «Чтобы не случилось беды» (1-2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Интеллектуально-познавательная игра «Страна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Закония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(1-2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Бесед</w:t>
            </w: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«Что такое хорошо, что такое плохо» (1-2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Классный час с элементами дискуссии «Нет преступления без наказания» (3-4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Беседа «Мы в ответе за свои поступки (3-4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Классный час «Профилактика школьная - наука достойная» (3-4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Беседа «Дисциплина и порядок – наши верные друзья» (3-4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Час общения «Уголовная ответственность несовершеннолетних» (5-6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-Час общения «Шалость. Злонамеренный поступок. Вандализм» (5-6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-Разъяснительная беседа «Как не 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стать жертвой преступления» (5-6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-Деловая игра «Закон на нашей земле» (5-6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-Классный час «Подросток и закон» (7-8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Деловая игра «Преступление и подросток» (7-8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Классный час «Остановись у преступной черты (7-8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Деловая игра «Разрешение конфликтов без насилия» (7-8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Разъяснительная беседа «Как противостоять влиянию подростковых антиобщественных группировок» (9-11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Разъяснительная беседа «Преступление и наказание» (9-11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Разъяснительная беседа «Правонарушение – дорога в пропасть?» (9-11кл.)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Разъяснительная беседа «Проступок. Правонарушение. Преступление» (9-11кл.);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Ежеквартально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методист-психолог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мероприятий, направленных на правовое просвещение несовершеннолетних, родителей, специалистов, работающих с несовершеннолетними: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Беседа-игра «Ребенок и закон» (1-4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Деловая игра «Права и обязанности несовершеннолетних» (5-8);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Разъяснительная беседа «Административная и уголовная ответственность несовершеннолетних» (9-11);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Радиолинейка «День Конституции РФ»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профилактических бесед о правилах поведения в каникулярное время на тему: «Ответственность 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несовершеннолетних за правонарушения и преступления» с </w:t>
            </w: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состоящими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различных видах учета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Совет родителей, родительские собрания: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«Об обеспечении защиты прав и законных интересов несовершеннолетних»: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-нормы действующего законодательства по вопросам, связанным с наказанием за противоправные действия в отношении несовершеннолетних;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необходимости принятия мер для устранения условий, способствующих совершению преступлений против половой неприкосновенности несовершеннолетних;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неприятии насилия в отношении женщин и детей, неравнодушного отношения к фактам семейного насилия;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времяпровождением несовершеннолетних в целях исключения допущения возможного нахождения детей в ситуации, представляющей опасность их жизни и здоровью;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-о необходимости осуществления </w:t>
            </w: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времяпровождением детей, исключения доступа несовершеннолетних к страницам Интернет-ресурсов, представляющим угрозу жизни и здоровью несовершеннолетних;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необходимости сопровождения несовершеннолетних законными представителями в тёмное время суток;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 о недопущении случаев нахождения несовершеннолетних длительное время без присмотра;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 необходимости организации занятости детей во внеурочное 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время;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необходимости предупреждения употребления подростками наркотических веществ, алкогольных напитков.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негативных тенденциях в подростковой среде. О недопущении пропусков занятий без уважительной причины и о своевременном информировании классного руководителя о пропуске занятий;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 необходимости незамедлительного обращения в ОВД с заявлением о розыске детей в случае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их безвестного исчезновения;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 форме токсикомании «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сниффинг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формы занятости во внеурочное время;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профилактика правонарушений, преступлений несовершеннолетними и в отношении их. Жестокое обращение с детьми, защита прав и законных интересов несовершеннолетних;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 недопущении распространения в социальных сетях ложных сообщений о совершении (возможном совершении) террористических актов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-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цикла открытых лекций для родителей по выявлению детей с суицидальным поведением, в том числе с привлечением специалистов учреждений профилактики: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«Психологические особенности подростков»;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«Профилактика семейного неблагополучия и суицидального поведения детей и подростков»;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защитить своего ребенка»;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«Как не попасть в беду»;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«Предотвращение 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суицидальных попыток».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ЗНВР, Методист -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мероприятий, направленных на организацию родительского всеобуча: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 школу без проблем! Что нужно знать родителям первоклассника (1кл.);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-Успешная адаптация ребенка к школе. Советы родителям первоклашки (1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-Психологические особенности детей младшего школьного возраста (2-3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-Ваш ребенок пятиклассник. Рекомендации для родителей в период адаптации учащихся 5 классов (5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-Агрессия у детей. Причины агрессии ее последствия (4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-Роль семьи в воспитании детей-подростков. Как не потерять взаимное доверие в семье (5-6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-Конфликты в подростковом возрасте. Современные проблемы родителей и подростков (6-7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-Трудные дети: ошибки родителей. Как правильно строить отношения между родителями и детьми (8-9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-Формирование зависимости у подростков. Виды и причины зависимости (10-11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ЗНВР, методист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мероприятий по профилактике семейного насилия, укреплению семейных ценностей, духовно-нравственному развитию детей, а также разъяснению норм действующего законодательства по вопросам, связанным с наказанием за действия по отношению к несовершеннолетним: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Выпуск тематических буклетов для родителей: «Воспитание без 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наказания», «Психология общения»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Буклет для детей по профилактике жестокого обращения «Как избежать насилия»;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«Там, где мне хорошо» (1-2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«Мой дом – моя крепость» (3-4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«Нормы и правила поведения в семье» (5-7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«Жестокость и насилие: как им противостоять?» (9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.);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«Отцы и дети» (8, 10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индивидуальные консультации и беседы с родителями и учащимися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учебного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Заместитель директора,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</w:t>
            </w: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-психолог, классные руководители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мероприятий по нравственно-половому воспитанию несовершеннолетних, пропаганде здорового образа жизни, профилактике употребления алкогольной и спиртсодержащей продукции, наркотических средств: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Разработка, распространение, размещение на сайте образовательного учреждения информационных материалов по профилактике употребления наркотических средств и </w:t>
            </w:r>
            <w:proofErr w:type="spell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психоактивных</w:t>
            </w:r>
            <w:proofErr w:type="spell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веще</w:t>
            </w: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ств ср</w:t>
            </w:r>
            <w:proofErr w:type="gramEnd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еди несовершеннолетних (буклеты, памятки, листовки и т.д.) и родителей (законных представителей) несовершеннолетних;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ЗНВР, методист -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мероприятий, посвященных Международному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дню детского «Телефона доверия»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 2020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-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межведомственной операции «Подросток» совместно с субъектами системы профилактики.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Июнь-сентябрь 2020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временного трудоустройства несовершеннолетних в возрасте от 14 до 18 лет в свободное в свободное от учёбы время, в том числе признанных находящихся в социально опасном положении, состоящих на учёте в органах внутренних дел.</w:t>
            </w:r>
            <w:proofErr w:type="gramEnd"/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ЗДВР, классные руководители</w:t>
            </w:r>
          </w:p>
        </w:tc>
      </w:tr>
      <w:tr w:rsidR="00FE2C1C" w:rsidRPr="00FE2C1C" w:rsidTr="00FE2C1C">
        <w:tc>
          <w:tcPr>
            <w:tcW w:w="10788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 Мероприятия для педагогов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проведения заседаний, совещаний, конференций, круглых столов по вопросам профилактики правонарушений, антиобщественных действий среди несовершеннолетних, предупреждения социального сиротства и жестокого обращения с детьми.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97142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ЗНВР, методист - психолог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Организация прохождения курсов повышения квалификации, участия в семинарах по вопросам профилактики правонарушений, безнадзорности несовершеннолетних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97142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ЗНВР</w:t>
            </w:r>
          </w:p>
        </w:tc>
      </w:tr>
      <w:tr w:rsidR="00FE2C1C" w:rsidRPr="00FE2C1C" w:rsidTr="00FE2C1C">
        <w:tc>
          <w:tcPr>
            <w:tcW w:w="10788" w:type="dxa"/>
            <w:gridSpan w:val="4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Информационное сопровождение</w:t>
            </w:r>
          </w:p>
        </w:tc>
      </w:tr>
      <w:tr w:rsidR="00FE2C1C" w:rsidRPr="00FE2C1C" w:rsidTr="00FE2C1C">
        <w:tc>
          <w:tcPr>
            <w:tcW w:w="55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1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FE2C1C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среди родителей памяток по безопасному использованию детьми сети Интернет</w:t>
            </w:r>
          </w:p>
        </w:tc>
        <w:tc>
          <w:tcPr>
            <w:tcW w:w="234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97142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течение </w:t>
            </w:r>
            <w:r w:rsidR="00FE2C1C" w:rsidRPr="00FE2C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378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E2C1C" w:rsidRPr="00FE2C1C" w:rsidRDefault="00971422" w:rsidP="00FE2C1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Методист - психолог</w:t>
            </w:r>
          </w:p>
        </w:tc>
      </w:tr>
    </w:tbl>
    <w:p w:rsidR="009C03B2" w:rsidRPr="00FE2C1C" w:rsidRDefault="009C03B2" w:rsidP="00FE2C1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C03B2" w:rsidRPr="00FE2C1C" w:rsidSect="00FE2C1C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1C"/>
    <w:rsid w:val="00971422"/>
    <w:rsid w:val="009C03B2"/>
    <w:rsid w:val="00BA6AB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C1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C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5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Айсылу</cp:lastModifiedBy>
  <cp:revision>2</cp:revision>
  <cp:lastPrinted>2021-03-05T10:24:00Z</cp:lastPrinted>
  <dcterms:created xsi:type="dcterms:W3CDTF">2020-03-06T09:27:00Z</dcterms:created>
  <dcterms:modified xsi:type="dcterms:W3CDTF">2021-03-05T10:24:00Z</dcterms:modified>
</cp:coreProperties>
</file>